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0DC" w:rsidRDefault="00AE00DC">
      <w:pPr>
        <w:pStyle w:val="Heading1"/>
        <w:jc w:val="center"/>
      </w:pPr>
      <w:r>
        <w:t>(Letter Head of the ULB)</w:t>
      </w:r>
    </w:p>
    <w:p w:rsidR="00222C4A" w:rsidRDefault="00A94210" w:rsidP="00566AE1">
      <w:pPr>
        <w:pStyle w:val="Heading1"/>
        <w:jc w:val="center"/>
      </w:pPr>
      <w:r>
        <w:t>DECLARATION</w:t>
      </w:r>
    </w:p>
    <w:p w:rsidR="00222C4A" w:rsidRDefault="00A94210" w:rsidP="00566AE1">
      <w:pPr>
        <w:jc w:val="both"/>
      </w:pPr>
      <w:r>
        <w:t>This is to hereby declare that there is presently no registered NGO / SHG / Trust / Organization operating within the jurisdiction and municipal lim</w:t>
      </w:r>
      <w:r w:rsidR="007F47F2">
        <w:t>its of ______________________________________</w:t>
      </w:r>
      <w:proofErr w:type="gramStart"/>
      <w:r w:rsidR="007F47F2">
        <w:t>_(</w:t>
      </w:r>
      <w:proofErr w:type="gramEnd"/>
      <w:r w:rsidR="007F47F2">
        <w:t>ULB Name)</w:t>
      </w:r>
      <w:r>
        <w:t xml:space="preserve"> for undertaking forward linkage and distribution of reusable goods collected at the RRR Centres.</w:t>
      </w:r>
    </w:p>
    <w:p w:rsidR="00222C4A" w:rsidRDefault="00A94210" w:rsidP="00566AE1">
      <w:pPr>
        <w:jc w:val="both"/>
      </w:pPr>
      <w:r>
        <w:t>In view of the abov</w:t>
      </w:r>
      <w:r w:rsidR="007F47F2">
        <w:t>e, the ______________________________________(ULB Name)</w:t>
      </w:r>
      <w:r>
        <w:t xml:space="preserve"> shall itself undertake and manage the complete forward linkage activities of the RRR Centres established under Swachh Bharat Mission–Urban 2.0. Thi</w:t>
      </w:r>
      <w:bookmarkStart w:id="0" w:name="_GoBack"/>
      <w:bookmarkEnd w:id="0"/>
      <w:r>
        <w:t>s includes collection, segregation, storage, and disposal logbooks, identification of beneficiaries, distribution of reusable items, and maintenance of all related records.</w:t>
      </w:r>
    </w:p>
    <w:p w:rsidR="00222C4A" w:rsidRDefault="00A94210" w:rsidP="00566AE1">
      <w:pPr>
        <w:jc w:val="both"/>
      </w:pPr>
      <w:r>
        <w:t>The ULB shall ensure transparency, accountability, proper documentation, and periodic verification of records in accordance with SBM–U 2.0 guidelines.</w:t>
      </w:r>
    </w:p>
    <w:p w:rsidR="00222C4A" w:rsidRDefault="00A94210" w:rsidP="00566AE1">
      <w:pPr>
        <w:jc w:val="both"/>
      </w:pPr>
      <w:r>
        <w:br/>
        <w:t>This declaration is issued for official record and compliance purposes.</w:t>
      </w:r>
      <w:r>
        <w:br/>
      </w:r>
    </w:p>
    <w:p w:rsidR="00222C4A" w:rsidRDefault="007F47F2">
      <w:r>
        <w:t>For ___________________________________________________</w:t>
      </w:r>
      <w:proofErr w:type="gramStart"/>
      <w:r>
        <w:t>_(</w:t>
      </w:r>
      <w:proofErr w:type="gramEnd"/>
      <w:r>
        <w:t>ULB Name)</w:t>
      </w:r>
    </w:p>
    <w:p w:rsidR="00222C4A" w:rsidRDefault="00222C4A"/>
    <w:p w:rsidR="00222C4A" w:rsidRDefault="00A94210">
      <w:r>
        <w:t>Signature: __________________________</w:t>
      </w:r>
    </w:p>
    <w:p w:rsidR="00222C4A" w:rsidRDefault="00A94210">
      <w:r>
        <w:t>Name: __________________________</w:t>
      </w:r>
    </w:p>
    <w:p w:rsidR="00222C4A" w:rsidRDefault="00A94210">
      <w:r>
        <w:t>Designation: Executive Officer</w:t>
      </w:r>
    </w:p>
    <w:p w:rsidR="00222C4A" w:rsidRDefault="00A94210">
      <w:r>
        <w:t>Date: __________________________</w:t>
      </w:r>
    </w:p>
    <w:p w:rsidR="00222C4A" w:rsidRDefault="00A94210">
      <w:r>
        <w:t>Official Seal: __________________________</w:t>
      </w:r>
    </w:p>
    <w:sectPr w:rsidR="00222C4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22C4A"/>
    <w:rsid w:val="0029639D"/>
    <w:rsid w:val="00326F90"/>
    <w:rsid w:val="00566AE1"/>
    <w:rsid w:val="007F47F2"/>
    <w:rsid w:val="00A94210"/>
    <w:rsid w:val="00AA1D8D"/>
    <w:rsid w:val="00AE00DC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58CC7"/>
  <w14:defaultImageDpi w14:val="300"/>
  <w15:docId w15:val="{E6089049-8870-4C6D-928F-B8F8CFE9D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D9145E-4DB9-4252-BE34-C2AD2C5DF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5</cp:revision>
  <dcterms:created xsi:type="dcterms:W3CDTF">2013-12-23T23:15:00Z</dcterms:created>
  <dcterms:modified xsi:type="dcterms:W3CDTF">2026-02-25T04:16:00Z</dcterms:modified>
  <cp:category/>
</cp:coreProperties>
</file>